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D5" w:rsidRDefault="00403664" w:rsidP="0040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76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333ECA" w:rsidRDefault="00D356A2" w:rsidP="0040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Холодильник фармацевтический.</w:t>
      </w:r>
    </w:p>
    <w:p w:rsidR="00D356A2" w:rsidRPr="0028468F" w:rsidRDefault="00D356A2" w:rsidP="0028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468F">
        <w:rPr>
          <w:rFonts w:ascii="Times New Roman" w:hAnsi="Times New Roman" w:cs="Times New Roman"/>
          <w:sz w:val="28"/>
          <w:szCs w:val="28"/>
        </w:rPr>
        <w:t>Микропроцессорный регулятор температуры со сверх чувствительным датчиком температуры; система принудительной циркуляции воздуха; дверь стеклянная с энергосберегающим покрытием и замком; дополнительные прозрачные дверки полок, автоматическое поддержание температуры в камере; сигнализация при отключении температуры от заданной; отображение температуры на табло панели управления; отключение вентилятора при открывании двери, пластиковые контейнеры для фарм. препаратов 2 штуки.</w:t>
      </w:r>
      <w:proofErr w:type="gramEnd"/>
      <w:r w:rsidRPr="0028468F">
        <w:rPr>
          <w:rFonts w:ascii="Times New Roman" w:hAnsi="Times New Roman" w:cs="Times New Roman"/>
          <w:sz w:val="28"/>
          <w:szCs w:val="28"/>
        </w:rPr>
        <w:t xml:space="preserve"> Общий объем, 400 л. Объем холодильной камеры 400 л. </w:t>
      </w:r>
    </w:p>
    <w:p w:rsidR="00D356A2" w:rsidRPr="0028468F" w:rsidRDefault="00D356A2" w:rsidP="0028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68F">
        <w:rPr>
          <w:rFonts w:ascii="Times New Roman" w:hAnsi="Times New Roman" w:cs="Times New Roman"/>
          <w:sz w:val="28"/>
          <w:szCs w:val="28"/>
        </w:rPr>
        <w:t>Габаритные размеры: Высота 1950 мм,  глубина 610 мм,  ширина 600 мм.</w:t>
      </w:r>
    </w:p>
    <w:p w:rsidR="00D356A2" w:rsidRPr="0028468F" w:rsidRDefault="00D356A2" w:rsidP="00284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68F">
        <w:rPr>
          <w:rFonts w:ascii="Times New Roman" w:hAnsi="Times New Roman" w:cs="Times New Roman"/>
          <w:sz w:val="28"/>
          <w:szCs w:val="28"/>
        </w:rPr>
        <w:t>Масса не более 86 кг. Номинальная по</w:t>
      </w:r>
      <w:r w:rsidR="0028468F" w:rsidRPr="0028468F">
        <w:rPr>
          <w:rFonts w:ascii="Times New Roman" w:hAnsi="Times New Roman" w:cs="Times New Roman"/>
          <w:sz w:val="28"/>
          <w:szCs w:val="28"/>
        </w:rPr>
        <w:t>требляемая мощность 250 Вт, напряжение 220 Вт. Холодильная камера: система оттаивания холодильной камеры авто</w:t>
      </w:r>
      <w:r w:rsidR="0028468F">
        <w:rPr>
          <w:rFonts w:ascii="Times New Roman" w:hAnsi="Times New Roman" w:cs="Times New Roman"/>
          <w:sz w:val="28"/>
          <w:szCs w:val="28"/>
        </w:rPr>
        <w:t>.</w:t>
      </w:r>
      <w:r w:rsidR="0028468F" w:rsidRPr="0028468F">
        <w:rPr>
          <w:rFonts w:ascii="Times New Roman" w:hAnsi="Times New Roman" w:cs="Times New Roman"/>
          <w:sz w:val="28"/>
          <w:szCs w:val="28"/>
        </w:rPr>
        <w:t xml:space="preserve"> Температура в холодильной камере 2-14. Частота 50 Гц</w:t>
      </w:r>
    </w:p>
    <w:sectPr w:rsidR="00D356A2" w:rsidRPr="0028468F" w:rsidSect="0017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664"/>
    <w:rsid w:val="0004492E"/>
    <w:rsid w:val="00173AD5"/>
    <w:rsid w:val="00175AD4"/>
    <w:rsid w:val="0028468F"/>
    <w:rsid w:val="003318CB"/>
    <w:rsid w:val="00333ECA"/>
    <w:rsid w:val="003768D1"/>
    <w:rsid w:val="003A1B51"/>
    <w:rsid w:val="00403664"/>
    <w:rsid w:val="00463E59"/>
    <w:rsid w:val="00721609"/>
    <w:rsid w:val="00860856"/>
    <w:rsid w:val="008B235F"/>
    <w:rsid w:val="00AD6C4F"/>
    <w:rsid w:val="00B459B0"/>
    <w:rsid w:val="00B872ED"/>
    <w:rsid w:val="00D0303C"/>
    <w:rsid w:val="00D356A2"/>
    <w:rsid w:val="00D51C77"/>
    <w:rsid w:val="00D563F7"/>
    <w:rsid w:val="00E1260F"/>
    <w:rsid w:val="00EF1DB2"/>
    <w:rsid w:val="00F9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2018-10-05T05:35:00Z</dcterms:created>
  <dcterms:modified xsi:type="dcterms:W3CDTF">2018-11-12T09:39:00Z</dcterms:modified>
</cp:coreProperties>
</file>